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65" w:rsidRDefault="00861B65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Постановлени</w:t>
      </w:r>
      <w:r w:rsidR="00861B65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bookmarkStart w:id="0" w:name="_GoBack"/>
      <w:bookmarkEnd w:id="0"/>
      <w:r w:rsidR="000D22BA">
        <w:rPr>
          <w:rFonts w:ascii="Times New Roman" w:hAnsi="Times New Roman" w:cs="Times New Roman"/>
        </w:rPr>
        <w:t xml:space="preserve">от 17.02.2017 </w:t>
      </w:r>
      <w:r>
        <w:rPr>
          <w:rFonts w:ascii="Times New Roman" w:hAnsi="Times New Roman" w:cs="Times New Roman"/>
        </w:rPr>
        <w:t>№</w:t>
      </w:r>
      <w:r w:rsidR="000D22BA">
        <w:rPr>
          <w:rFonts w:ascii="Times New Roman" w:hAnsi="Times New Roman" w:cs="Times New Roman"/>
        </w:rPr>
        <w:t>121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0626D4" w:rsidRDefault="000626D4" w:rsidP="006867F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6D4" w:rsidRDefault="000626D4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C73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C73" w:rsidRDefault="00980C73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616" w:rsidRPr="00D70EB5" w:rsidRDefault="009917A9" w:rsidP="004006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73">
        <w:rPr>
          <w:rFonts w:ascii="Times New Roman" w:hAnsi="Times New Roman" w:cs="Times New Roman"/>
          <w:b/>
          <w:sz w:val="24"/>
          <w:szCs w:val="24"/>
        </w:rPr>
        <w:t>«</w:t>
      </w:r>
      <w:r w:rsidR="00400616" w:rsidRPr="00D70EB5">
        <w:rPr>
          <w:rFonts w:ascii="Times New Roman" w:hAnsi="Times New Roman" w:cs="Times New Roman"/>
          <w:b/>
          <w:sz w:val="24"/>
          <w:szCs w:val="24"/>
        </w:rPr>
        <w:t xml:space="preserve">Формирование земельных участков для предоставления гражданам, имеющим трех и более детей в  муниципальном районе Похвистневский Самарской области» </w:t>
      </w:r>
    </w:p>
    <w:p w:rsidR="00400616" w:rsidRPr="00D70EB5" w:rsidRDefault="00400616" w:rsidP="004006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EB5">
        <w:rPr>
          <w:rFonts w:ascii="Times New Roman" w:hAnsi="Times New Roman" w:cs="Times New Roman"/>
          <w:b/>
          <w:sz w:val="24"/>
          <w:szCs w:val="24"/>
        </w:rPr>
        <w:t>на 2016 -  2018 годы</w:t>
      </w:r>
    </w:p>
    <w:p w:rsidR="00400616" w:rsidRPr="001772E0" w:rsidRDefault="00400616" w:rsidP="004006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2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17A9" w:rsidRP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C73" w:rsidRPr="00980C73" w:rsidRDefault="00980C73" w:rsidP="00980C73">
      <w:pPr>
        <w:pStyle w:val="a3"/>
        <w:jc w:val="center"/>
        <w:rPr>
          <w:rFonts w:ascii="Times New Roman" w:hAnsi="Times New Roman" w:cs="Times New Roman"/>
          <w:b/>
        </w:rPr>
      </w:pPr>
    </w:p>
    <w:p w:rsidR="009917A9" w:rsidRP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9917A9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</w:t>
      </w:r>
      <w:r w:rsidR="00400616">
        <w:rPr>
          <w:rFonts w:ascii="Times New Roman" w:hAnsi="Times New Roman" w:cs="Times New Roman"/>
          <w:sz w:val="28"/>
          <w:szCs w:val="28"/>
        </w:rPr>
        <w:t>Формирование земельных участков для предоставления гражданам, имеющим трех и более детей в муниципальном районе Похвистневский Самарской области» на  2016 – 2018 годы ра</w:t>
      </w:r>
      <w:r w:rsidRPr="009917A9">
        <w:rPr>
          <w:rFonts w:ascii="Times New Roman" w:hAnsi="Times New Roman" w:cs="Times New Roman"/>
          <w:sz w:val="28"/>
          <w:szCs w:val="28"/>
        </w:rPr>
        <w:t>зработана в соответствии с постановлением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</w:t>
      </w:r>
      <w:proofErr w:type="gramEnd"/>
      <w:r w:rsidRPr="009917A9">
        <w:rPr>
          <w:rFonts w:ascii="Times New Roman" w:hAnsi="Times New Roman" w:cs="Times New Roman"/>
          <w:sz w:val="28"/>
          <w:szCs w:val="28"/>
        </w:rPr>
        <w:t xml:space="preserve"> Похвистневский».</w:t>
      </w:r>
    </w:p>
    <w:p w:rsidR="00400616" w:rsidRDefault="00400616" w:rsidP="00400616">
      <w:pPr>
        <w:pStyle w:val="a3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17A9" w:rsidRPr="009917A9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пунктом 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2 статьи 28 Земельного кодекса Российской</w:t>
      </w:r>
    </w:p>
    <w:p w:rsidR="00400616" w:rsidRDefault="00400616" w:rsidP="00400616">
      <w:pPr>
        <w:pStyle w:val="a3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Федерации граждане, имеющие трех и более детей, имеют право приобрести бесплатно, в том числе для индивидуального жилищного строительства, без торгов и предварительного согласования мест размещения объектов находящиеся в государственной или муниципальной собственности  земельные участки в случаях и в порядке, которые установлены </w:t>
      </w:r>
      <w:r w:rsidRPr="00EA4D0A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законами субъектов Российской Федерации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.</w:t>
      </w:r>
      <w:r w:rsidR="00C76F2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</w:p>
    <w:p w:rsidR="00C76F2D" w:rsidRDefault="00C76F2D" w:rsidP="00C76F2D">
      <w:pPr>
        <w:pStyle w:val="a3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   В настоящее время земельные участки предоставляются в собственность гражданам, имеющим трех и более детей в соответствии с Законом Самарской области от 13.04.2015 № 37-ГД «О порядке постановки на учет граждан, имеющих трех и более детей, желающих бесплатно приобрести сформированные земельные участки из земель, находящихся в государственной или муниципальной собственности».</w:t>
      </w:r>
    </w:p>
    <w:p w:rsidR="002166F3" w:rsidRDefault="00C76F2D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, за счет средств областного бюджета.</w:t>
      </w:r>
    </w:p>
    <w:p w:rsidR="00D13A98" w:rsidRDefault="00D13A98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1B65">
        <w:rPr>
          <w:rFonts w:ascii="Times New Roman" w:hAnsi="Times New Roman" w:cs="Times New Roman"/>
          <w:sz w:val="28"/>
          <w:szCs w:val="28"/>
        </w:rPr>
        <w:t>М</w:t>
      </w:r>
      <w:r w:rsidRPr="009917A9">
        <w:rPr>
          <w:rFonts w:ascii="Times New Roman" w:hAnsi="Times New Roman" w:cs="Times New Roman"/>
          <w:sz w:val="28"/>
          <w:szCs w:val="28"/>
        </w:rPr>
        <w:t>униципальная  Программа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9917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875A4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5A4C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896B9A">
        <w:rPr>
          <w:rFonts w:ascii="Times New Roman" w:hAnsi="Times New Roman" w:cs="Times New Roman"/>
          <w:sz w:val="28"/>
          <w:szCs w:val="28"/>
        </w:rPr>
        <w:t>приемлемый</w:t>
      </w:r>
      <w:r w:rsidR="00C76F2D">
        <w:rPr>
          <w:rFonts w:ascii="Times New Roman" w:hAnsi="Times New Roman" w:cs="Times New Roman"/>
          <w:sz w:val="28"/>
          <w:szCs w:val="28"/>
        </w:rPr>
        <w:t xml:space="preserve"> </w:t>
      </w:r>
      <w:r w:rsidR="00875A4C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296FD3">
        <w:rPr>
          <w:rFonts w:ascii="Times New Roman" w:hAnsi="Times New Roman" w:cs="Times New Roman"/>
          <w:sz w:val="28"/>
          <w:szCs w:val="28"/>
        </w:rPr>
        <w:t>.</w:t>
      </w: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773C26" w:rsidSect="00AB5EFB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p w:rsidR="00773C26" w:rsidRDefault="00773C26" w:rsidP="00773C2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932C3B">
        <w:rPr>
          <w:rFonts w:ascii="Times New Roman" w:hAnsi="Times New Roman" w:cs="Times New Roman"/>
          <w:szCs w:val="28"/>
        </w:rPr>
        <w:lastRenderedPageBreak/>
        <w:t>ДОСТИЖЕНИЕ ЦЕЛЕВЫХ ПОКАЗАТЕЛЕЙ МУНИЦИПАЛЬНОЙ ПРОГРАММЫ</w:t>
      </w:r>
    </w:p>
    <w:p w:rsidR="00773C26" w:rsidRDefault="00773C26" w:rsidP="00773C26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"</w:t>
      </w:r>
      <w:r>
        <w:rPr>
          <w:rFonts w:ascii="Times New Roman" w:hAnsi="Times New Roman" w:cs="Times New Roman"/>
          <w:b/>
        </w:rPr>
        <w:t>Формирование земельных участков для предоставления гражданам, имеющим трех и более</w:t>
      </w:r>
    </w:p>
    <w:p w:rsidR="00773C26" w:rsidRPr="00932C3B" w:rsidRDefault="00773C26" w:rsidP="00773C26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детей в муниципальном районе Похвистневский Самарской области</w:t>
      </w:r>
      <w:r w:rsidRPr="00932C3B">
        <w:rPr>
          <w:rFonts w:ascii="Times New Roman" w:hAnsi="Times New Roman" w:cs="Times New Roman"/>
          <w:b/>
        </w:rPr>
        <w:t xml:space="preserve"> "</w:t>
      </w:r>
    </w:p>
    <w:p w:rsidR="00773C26" w:rsidRPr="00932C3B" w:rsidRDefault="00773C26" w:rsidP="00773C2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>
        <w:rPr>
          <w:rFonts w:ascii="Times New Roman" w:hAnsi="Times New Roman" w:cs="Times New Roman"/>
          <w:b/>
          <w:szCs w:val="28"/>
        </w:rPr>
        <w:t>6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tbl>
      <w:tblPr>
        <w:tblW w:w="1658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6378"/>
        <w:gridCol w:w="993"/>
        <w:gridCol w:w="1134"/>
        <w:gridCol w:w="1134"/>
        <w:gridCol w:w="1275"/>
        <w:gridCol w:w="4678"/>
      </w:tblGrid>
      <w:tr w:rsidR="00773C26" w:rsidRPr="00932C3B" w:rsidTr="00FE1F36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F00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F00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773C26" w:rsidRPr="00932C3B" w:rsidTr="00FE1F36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C26" w:rsidRPr="00932C3B" w:rsidTr="00FE1F36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773C26" w:rsidRPr="00932C3B" w:rsidTr="00FE1F3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3C26" w:rsidRDefault="00773C26" w:rsidP="00FE1F36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bookmarkStart w:id="1" w:name="Par711"/>
            <w:bookmarkEnd w:id="1"/>
            <w:r w:rsidRPr="00F95763">
              <w:rPr>
                <w:rFonts w:ascii="Times New Roman" w:hAnsi="Times New Roman" w:cs="Times New Roman"/>
                <w:b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773C26" w:rsidRPr="00F42E55" w:rsidRDefault="00773C26" w:rsidP="00FE1F3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F42E55"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>Обеспечение условий, необходимых для предоставления земельных участков в собственность  гражданам, имеющим трех и более детей, состоящим на учете желающих бесплатно приобрести сформированные земельные участки</w:t>
            </w:r>
          </w:p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C26" w:rsidRPr="00932C3B" w:rsidTr="00FE1F36"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Default="00773C26" w:rsidP="00FE1F36">
            <w:pPr>
              <w:pStyle w:val="a4"/>
              <w:rPr>
                <w:rFonts w:eastAsia="Times New Roman"/>
                <w:b/>
              </w:rPr>
            </w:pPr>
            <w:bookmarkStart w:id="2" w:name="Par713"/>
            <w:bookmarkEnd w:id="2"/>
            <w:r w:rsidRPr="00485B77">
              <w:rPr>
                <w:rFonts w:ascii="Times New Roman" w:eastAsia="Times New Roman" w:hAnsi="Times New Roman" w:cs="Times New Roman"/>
                <w:b/>
              </w:rPr>
              <w:t>Задач</w:t>
            </w:r>
            <w:r>
              <w:rPr>
                <w:rFonts w:ascii="Times New Roman" w:eastAsia="Times New Roman" w:hAnsi="Times New Roman" w:cs="Times New Roman"/>
                <w:b/>
              </w:rPr>
              <w:t>и Программы</w:t>
            </w:r>
            <w:r>
              <w:rPr>
                <w:rFonts w:eastAsia="Times New Roman"/>
                <w:b/>
              </w:rPr>
              <w:t xml:space="preserve">: </w:t>
            </w:r>
          </w:p>
          <w:p w:rsidR="00773C26" w:rsidRPr="00F42E55" w:rsidRDefault="00773C26" w:rsidP="00FE1F36">
            <w:pPr>
              <w:pStyle w:val="a4"/>
              <w:rPr>
                <w:rFonts w:eastAsia="Times New Roman"/>
                <w:b/>
                <w:sz w:val="22"/>
                <w:szCs w:val="22"/>
              </w:rPr>
            </w:pPr>
            <w:r w:rsidRPr="00F42E55"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>Обеспечение формирования земельных участков для предоставления гражданам, имеющим трех и более детей, состоящим на учете желающих бесплатно приобрести сформированные земельные участки</w:t>
            </w:r>
          </w:p>
          <w:p w:rsidR="00773C26" w:rsidRPr="00485B77" w:rsidRDefault="00773C26" w:rsidP="00FE1F36">
            <w:pPr>
              <w:pStyle w:val="a3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C26" w:rsidRPr="00932C3B" w:rsidTr="00FE1F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Pr="00D65AFE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 w:rsidRPr="00BC57C1">
              <w:rPr>
                <w:rFonts w:ascii="Times New Roman" w:hAnsi="Times New Roman" w:cs="Times New Roman"/>
                <w:b/>
                <w:szCs w:val="28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1: </w:t>
            </w:r>
            <w:r w:rsidRPr="00BC57C1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Pr="00F42E55">
              <w:rPr>
                <w:rFonts w:ascii="Times New Roman" w:hAnsi="Times New Roman" w:cs="Times New Roman"/>
              </w:rPr>
              <w:t>к</w:t>
            </w:r>
            <w:r w:rsidRPr="00F42E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оличество земельных участков, сформированных для предоставления гражданам, имеющим трех и более детей, состоящим на учете желающих бесплатно приобрести сформированные земельные участки, в рамках реализации Программы.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BC57C1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BC57C1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932C3B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C26" w:rsidRPr="00636055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C26" w:rsidRPr="0029024A" w:rsidRDefault="00773C26" w:rsidP="00773C2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29024A">
        <w:rPr>
          <w:rFonts w:ascii="Times New Roman" w:hAnsi="Times New Roman" w:cs="Times New Roman"/>
          <w:szCs w:val="28"/>
        </w:rPr>
        <w:lastRenderedPageBreak/>
        <w:t>ВЫПОЛНЕНИЕ МЕРОПРИЯТИЙ МУНИЦИПАЛЬНОЙ ПРОГРАММЫ</w:t>
      </w:r>
    </w:p>
    <w:p w:rsidR="00773C26" w:rsidRDefault="00773C26" w:rsidP="00773C26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«Формирование земельных участков для предоставления гражданам, имеющим трех и более детей </w:t>
      </w:r>
    </w:p>
    <w:p w:rsidR="00773C26" w:rsidRPr="00932C3B" w:rsidRDefault="00773C26" w:rsidP="00773C26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r w:rsidRPr="00932C3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муниципальном районе Похвистневский Самарской области» на 2016 -  2018 годы</w:t>
      </w:r>
    </w:p>
    <w:p w:rsidR="00773C26" w:rsidRPr="0029024A" w:rsidRDefault="00773C26" w:rsidP="00773C2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 </w:t>
      </w:r>
      <w:r w:rsidRPr="0029024A">
        <w:rPr>
          <w:rFonts w:ascii="Times New Roman" w:hAnsi="Times New Roman" w:cs="Times New Roman"/>
          <w:b/>
          <w:szCs w:val="28"/>
        </w:rPr>
        <w:t>201</w:t>
      </w:r>
      <w:r>
        <w:rPr>
          <w:rFonts w:ascii="Times New Roman" w:hAnsi="Times New Roman" w:cs="Times New Roman"/>
          <w:b/>
          <w:szCs w:val="28"/>
        </w:rPr>
        <w:t>6</w:t>
      </w:r>
      <w:r w:rsidRPr="0029024A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773C26" w:rsidRPr="0029024A" w:rsidTr="00FE1F36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773C26" w:rsidRPr="0029024A" w:rsidTr="00FE1F36">
        <w:trPr>
          <w:trHeight w:val="81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C26" w:rsidRPr="0029024A" w:rsidTr="00FE1F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773C26" w:rsidRPr="0029024A" w:rsidTr="00FE1F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Default="00773C26" w:rsidP="00FE1F36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>
              <w:rPr>
                <w:rFonts w:ascii="Times New Roman" w:hAnsi="Times New Roman" w:cs="Times New Roman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Формирование земельных участков для предоставления гражданам, имеющим трех и более детей в муниципальном районе </w:t>
            </w:r>
            <w:r w:rsidRPr="000B1FA8">
              <w:rPr>
                <w:rFonts w:ascii="Times New Roman" w:hAnsi="Times New Roman" w:cs="Times New Roman"/>
                <w:b/>
                <w:szCs w:val="28"/>
              </w:rPr>
              <w:t>Похви</w:t>
            </w:r>
            <w:r>
              <w:rPr>
                <w:rFonts w:ascii="Times New Roman" w:hAnsi="Times New Roman" w:cs="Times New Roman"/>
                <w:b/>
              </w:rPr>
              <w:t>стневский Самарской области»</w:t>
            </w:r>
            <w:r w:rsidRPr="00932C3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на</w:t>
            </w:r>
            <w:r w:rsidRPr="00932C3B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932C3B">
              <w:rPr>
                <w:rFonts w:ascii="Times New Roman" w:hAnsi="Times New Roman" w:cs="Times New Roman"/>
                <w:b/>
              </w:rPr>
              <w:t xml:space="preserve"> – 20</w:t>
            </w:r>
            <w:r>
              <w:rPr>
                <w:rFonts w:ascii="Times New Roman" w:hAnsi="Times New Roman" w:cs="Times New Roman"/>
                <w:b/>
              </w:rPr>
              <w:t>18</w:t>
            </w:r>
            <w:r w:rsidRPr="00932C3B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Pr="0029024A">
              <w:rPr>
                <w:rFonts w:ascii="Times New Roman" w:hAnsi="Times New Roman" w:cs="Times New Roman"/>
                <w:szCs w:val="28"/>
              </w:rPr>
              <w:t xml:space="preserve">, </w:t>
            </w:r>
          </w:p>
          <w:p w:rsidR="00773C26" w:rsidRPr="0011634D" w:rsidRDefault="00773C26" w:rsidP="00FE1F3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0B1FA8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1295,701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0B1FA8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B1F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187,49932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29024A" w:rsidRDefault="00773C26" w:rsidP="00773C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AB4F10" w:rsidRDefault="00386061" w:rsidP="000B76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Экономия</w:t>
            </w:r>
            <w:r w:rsidR="000B764E">
              <w:rPr>
                <w:rFonts w:ascii="Times New Roman" w:eastAsia="Times New Roman" w:hAnsi="Times New Roman" w:cs="Times New Roman"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0B764E">
              <w:rPr>
                <w:rFonts w:ascii="Times New Roman" w:eastAsia="Times New Roman" w:hAnsi="Times New Roman" w:cs="Times New Roman"/>
                <w:bCs/>
              </w:rPr>
              <w:t>сложившаяся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0B764E">
              <w:rPr>
                <w:rFonts w:ascii="Times New Roman" w:eastAsia="Times New Roman" w:hAnsi="Times New Roman" w:cs="Times New Roman"/>
                <w:bCs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результат</w:t>
            </w:r>
            <w:r w:rsidR="000B764E">
              <w:rPr>
                <w:rFonts w:ascii="Times New Roman" w:eastAsia="Times New Roman" w:hAnsi="Times New Roman" w:cs="Times New Roman"/>
                <w:bCs/>
              </w:rPr>
              <w:t>ам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проведения конкурсных процедур</w:t>
            </w:r>
          </w:p>
        </w:tc>
      </w:tr>
      <w:tr w:rsidR="00773C26" w:rsidRPr="0029024A" w:rsidTr="00FE1F36">
        <w:trPr>
          <w:trHeight w:val="3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Pr="000B1FA8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б</w:t>
            </w:r>
            <w:r w:rsidRPr="000B1FA8">
              <w:rPr>
                <w:rFonts w:ascii="Times New Roman" w:eastAsia="Times New Roman" w:hAnsi="Times New Roman" w:cs="Times New Roman"/>
                <w:bCs/>
              </w:rPr>
              <w:t>юджет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786415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8641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139,677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786415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20,21243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C26" w:rsidRPr="0029024A" w:rsidTr="00FE1F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F70312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Pr="0011634D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786415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1156,024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786415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167,28689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C26" w:rsidRPr="0029024A" w:rsidTr="00FE1F36">
        <w:trPr>
          <w:trHeight w:val="4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3C26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3C26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2826CB">
              <w:rPr>
                <w:rFonts w:ascii="Times New Roman" w:hAnsi="Times New Roman" w:cs="Times New Roman"/>
              </w:rPr>
              <w:t xml:space="preserve">Выполнение </w:t>
            </w:r>
            <w:r w:rsidRPr="002826CB">
              <w:rPr>
                <w:rFonts w:ascii="Times New Roman" w:hAnsi="Times New Roman" w:cs="Times New Roman"/>
                <w:bCs/>
              </w:rPr>
              <w:t>землеустроительных работ по межеванию земельных участков, что включает в себя  изготовление  межевых планов и схем расположения земельных участков на кадастровом плане территории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1295,701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Default="00773C26" w:rsidP="00FE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187,49932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3C26" w:rsidRPr="0029024A" w:rsidRDefault="00773C26" w:rsidP="00773C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C26" w:rsidRPr="0029024A" w:rsidRDefault="00773C26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73C26" w:rsidRDefault="00773C26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0D11" w:rsidRDefault="00F10D1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0D11" w:rsidRDefault="00F10D1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0D11" w:rsidRDefault="00F10D1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0D11" w:rsidRDefault="00F10D1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F10D11" w:rsidSect="00773C26">
          <w:pgSz w:w="16838" w:h="11906" w:orient="landscape"/>
          <w:pgMar w:top="851" w:right="567" w:bottom="1701" w:left="567" w:header="709" w:footer="709" w:gutter="0"/>
          <w:cols w:space="708"/>
          <w:docGrid w:linePitch="360"/>
        </w:sectPr>
      </w:pPr>
    </w:p>
    <w:p w:rsidR="00AB5EFB" w:rsidRDefault="00AB5EFB" w:rsidP="00F10D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10D11" w:rsidRPr="00A82ECF" w:rsidRDefault="00F10D11" w:rsidP="00F10D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</w:t>
      </w:r>
    </w:p>
    <w:p w:rsidR="00F10D11" w:rsidRPr="00A82ECF" w:rsidRDefault="00F10D11" w:rsidP="00F10D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ПРОГРАММЫ</w:t>
      </w:r>
    </w:p>
    <w:p w:rsidR="00F10D11" w:rsidRPr="00D70EB5" w:rsidRDefault="00F10D11" w:rsidP="00F10D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EB5">
        <w:rPr>
          <w:rFonts w:ascii="Times New Roman" w:hAnsi="Times New Roman" w:cs="Times New Roman"/>
          <w:b/>
          <w:sz w:val="24"/>
          <w:szCs w:val="24"/>
        </w:rPr>
        <w:t xml:space="preserve">«Формирование земельных участков для предоставления гражданам, имеющим трех и более детей в  муниципальном районе Похвистневский Самарской области» </w:t>
      </w:r>
    </w:p>
    <w:p w:rsidR="00F10D11" w:rsidRPr="00D70EB5" w:rsidRDefault="00F10D11" w:rsidP="00F10D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EB5">
        <w:rPr>
          <w:rFonts w:ascii="Times New Roman" w:hAnsi="Times New Roman" w:cs="Times New Roman"/>
          <w:b/>
          <w:sz w:val="24"/>
          <w:szCs w:val="24"/>
        </w:rPr>
        <w:t>на 2016 -  2018 годы</w:t>
      </w:r>
    </w:p>
    <w:p w:rsidR="00F10D11" w:rsidRPr="001772E0" w:rsidRDefault="00F10D11" w:rsidP="00F10D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2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0D11" w:rsidRPr="003D2EA4" w:rsidRDefault="00F10D11" w:rsidP="00F10D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2EA4">
        <w:rPr>
          <w:rFonts w:ascii="Times New Roman" w:hAnsi="Times New Roman" w:cs="Times New Roman"/>
          <w:sz w:val="28"/>
          <w:szCs w:val="28"/>
        </w:rPr>
        <w:t>2016 год</w:t>
      </w:r>
    </w:p>
    <w:p w:rsidR="00F10D11" w:rsidRDefault="00F10D11" w:rsidP="00F10D1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F10D11" w:rsidRPr="00A82ECF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Согласно методики оценки эффективности реализации муниципальной программы (Постановление от 18.10.2013 № 709 «Об утверждении Порядка формирования и реализации муниципальных программ муниципального района Похвистневский») оценка эффективности реализации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земельных участков для предоставления гражданам, имеющим трех и более детей в муниципальном районе Похвистневский Самарской области» на  2016 – 2018 годы </w:t>
      </w: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  <w:proofErr w:type="gramEnd"/>
    </w:p>
    <w:p w:rsidR="00F10D11" w:rsidRPr="00A82ECF" w:rsidRDefault="00F10D11" w:rsidP="00F10D1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эффективности использования средств бюджета района </w:t>
      </w:r>
      <w:hyperlink r:id="rId5" w:anchor="Par1007" w:history="1">
        <w:r w:rsidRPr="00F10D11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F10D11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F10D11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r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муниципальной программы</w:t>
        </w:r>
        <w:r w:rsidRPr="00A82ECF">
          <w:rPr>
            <w:rStyle w:val="a5"/>
            <w:rFonts w:ascii="Times New Roman" w:hAnsi="Times New Roman" w:cs="Times New Roman"/>
            <w:sz w:val="28"/>
            <w:szCs w:val="28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F10D11" w:rsidRPr="00A82ECF" w:rsidRDefault="00F10D11" w:rsidP="00F10D1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степени достижения целей и решения задач Программы  </w:t>
      </w:r>
      <w:r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F10D11">
        <w:rPr>
          <w:rStyle w:val="a5"/>
          <w:rFonts w:ascii="Times New Roman" w:hAnsi="Times New Roman" w:cs="Times New Roman"/>
          <w:sz w:val="28"/>
          <w:szCs w:val="28"/>
          <w:u w:val="none"/>
        </w:rPr>
        <w:t>(</w:t>
      </w:r>
      <w:r w:rsidRPr="00F10D11">
        <w:rPr>
          <w:rStyle w:val="a5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F10D11">
        <w:rPr>
          <w:rStyle w:val="a5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F10D11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методики оценки эффективности реализации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0D11" w:rsidRPr="00A82ECF" w:rsidRDefault="00F10D11" w:rsidP="00F10D1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D11">
        <w:rPr>
          <w:rStyle w:val="a5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F10D11" w:rsidRPr="00A82ECF" w:rsidRDefault="00F10D11" w:rsidP="00F10D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1</w:t>
      </w:r>
      <w:r w:rsidR="00C92D57">
        <w:rPr>
          <w:rFonts w:ascii="Times New Roman" w:hAnsi="Times New Roman" w:cs="Times New Roman"/>
          <w:sz w:val="28"/>
          <w:szCs w:val="28"/>
        </w:rPr>
        <w:t>87,49932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F10D11" w:rsidRPr="00C92D57" w:rsidRDefault="00F10D11" w:rsidP="00F10D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r w:rsidR="002375EA">
        <w:rPr>
          <w:rFonts w:ascii="Times New Roman" w:hAnsi="Times New Roman" w:cs="Times New Roman"/>
          <w:sz w:val="28"/>
          <w:szCs w:val="28"/>
        </w:rPr>
        <w:t>-----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 w:rsidR="002375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=  </w:t>
      </w:r>
      <w:r w:rsidR="00C92D57" w:rsidRPr="00C92D57">
        <w:rPr>
          <w:rFonts w:ascii="Times New Roman" w:hAnsi="Times New Roman" w:cs="Times New Roman"/>
          <w:b/>
          <w:sz w:val="28"/>
          <w:szCs w:val="28"/>
        </w:rPr>
        <w:t>0,1</w:t>
      </w:r>
      <w:r w:rsidR="0072224C">
        <w:rPr>
          <w:rFonts w:ascii="Times New Roman" w:hAnsi="Times New Roman" w:cs="Times New Roman"/>
          <w:b/>
          <w:sz w:val="28"/>
          <w:szCs w:val="28"/>
        </w:rPr>
        <w:t>4</w:t>
      </w:r>
    </w:p>
    <w:p w:rsidR="00F10D11" w:rsidRPr="00A82ECF" w:rsidRDefault="00F10D11" w:rsidP="00F10D11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92D57">
        <w:rPr>
          <w:rFonts w:ascii="Times New Roman" w:hAnsi="Times New Roman" w:cs="Times New Roman"/>
          <w:sz w:val="28"/>
          <w:szCs w:val="28"/>
        </w:rPr>
        <w:t>1295,701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F10D11" w:rsidRPr="00A82ECF" w:rsidRDefault="00F10D11" w:rsidP="00F10D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960"/>
      </w:tblGrid>
      <w:tr w:rsidR="004B5699" w:rsidRPr="00A82ECF" w:rsidTr="0030045E">
        <w:tc>
          <w:tcPr>
            <w:tcW w:w="6960" w:type="dxa"/>
          </w:tcPr>
          <w:p w:rsidR="004B5699" w:rsidRPr="00A82ECF" w:rsidRDefault="004B5699" w:rsidP="00122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3" w:name="Par1005"/>
            <w:bookmarkEnd w:id="3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Так как в результате проведения конкурсных процедур сложилась экономия денежных средств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221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proofErr w:type="gramEnd"/>
            <w:r w:rsidR="001221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является положительной динамикой, то показатели фактически достигнутых значений и плановых значений в формуле меняются местами.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F10D11" w:rsidRPr="00F51354" w:rsidRDefault="00F10D11" w:rsidP="00F10D1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2. Оценка степени достижения целей и решения задач Программы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F10D11" w:rsidRDefault="00F10D11" w:rsidP="00F10D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100</w:t>
      </w:r>
    </w:p>
    <w:p w:rsidR="00F10D11" w:rsidRPr="003A2908" w:rsidRDefault="00F10D11" w:rsidP="00F10D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  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--------------------------------------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3A2908">
        <w:rPr>
          <w:rFonts w:ascii="Times New Roman" w:hAnsi="Times New Roman" w:cs="Times New Roman"/>
          <w:b/>
          <w:sz w:val="28"/>
          <w:szCs w:val="28"/>
        </w:rPr>
        <w:t>1</w:t>
      </w:r>
    </w:p>
    <w:p w:rsidR="00F10D11" w:rsidRPr="00DC231C" w:rsidRDefault="00F10D11" w:rsidP="00F10D11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22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10D11" w:rsidRPr="00A82ECF" w:rsidRDefault="00F10D11" w:rsidP="00F10D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F10D11" w:rsidRPr="00A82ECF" w:rsidTr="00FE1F36">
        <w:trPr>
          <w:trHeight w:val="400"/>
        </w:trPr>
        <w:tc>
          <w:tcPr>
            <w:tcW w:w="6960" w:type="dxa"/>
            <w:gridSpan w:val="2"/>
            <w:hideMark/>
          </w:tcPr>
          <w:p w:rsidR="00F51354" w:rsidRDefault="00F51354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4" w:name="Par1025"/>
            <w:bookmarkEnd w:id="4"/>
          </w:p>
          <w:p w:rsidR="00F51354" w:rsidRDefault="00F51354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0D11" w:rsidRPr="00A82ECF" w:rsidRDefault="00F10D11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0D11" w:rsidRPr="00A82ECF" w:rsidTr="00FE1F36">
        <w:trPr>
          <w:trHeight w:val="400"/>
        </w:trPr>
        <w:tc>
          <w:tcPr>
            <w:tcW w:w="2520" w:type="dxa"/>
            <w:hideMark/>
          </w:tcPr>
          <w:p w:rsidR="00F10D11" w:rsidRPr="00A82ECF" w:rsidRDefault="00F10D11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F10D11" w:rsidRPr="00A82ECF" w:rsidRDefault="00F10D11" w:rsidP="00FE1F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10D11" w:rsidRPr="00A82ECF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муниципальной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10D11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D11" w:rsidRPr="00A82ECF" w:rsidRDefault="00F10D11" w:rsidP="00F10D1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C92D57">
        <w:rPr>
          <w:rFonts w:ascii="Times New Roman" w:hAnsi="Times New Roman" w:cs="Times New Roman"/>
          <w:b/>
          <w:sz w:val="28"/>
          <w:szCs w:val="28"/>
        </w:rPr>
        <w:t>0</w:t>
      </w:r>
      <w:proofErr w:type="gramStart"/>
      <w:r w:rsidR="00C92D57">
        <w:rPr>
          <w:rFonts w:ascii="Times New Roman" w:hAnsi="Times New Roman" w:cs="Times New Roman"/>
          <w:b/>
          <w:sz w:val="28"/>
          <w:szCs w:val="28"/>
        </w:rPr>
        <w:t>,</w:t>
      </w:r>
      <w:r w:rsidR="0072224C">
        <w:rPr>
          <w:rFonts w:ascii="Times New Roman" w:hAnsi="Times New Roman" w:cs="Times New Roman"/>
          <w:b/>
          <w:sz w:val="28"/>
          <w:szCs w:val="28"/>
        </w:rPr>
        <w:t>14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F10D11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F10D11" w:rsidRPr="00A82ECF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F10D11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D11" w:rsidRPr="00A82ECF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C92D57">
        <w:rPr>
          <w:rFonts w:ascii="Times New Roman" w:hAnsi="Times New Roman" w:cs="Times New Roman"/>
          <w:b/>
          <w:sz w:val="28"/>
          <w:szCs w:val="28"/>
        </w:rPr>
        <w:t>0</w:t>
      </w:r>
      <w:proofErr w:type="gramStart"/>
      <w:r w:rsidR="00C92D57">
        <w:rPr>
          <w:rFonts w:ascii="Times New Roman" w:hAnsi="Times New Roman" w:cs="Times New Roman"/>
          <w:b/>
          <w:sz w:val="28"/>
          <w:szCs w:val="28"/>
        </w:rPr>
        <w:t>,</w:t>
      </w:r>
      <w:r w:rsidR="0072224C">
        <w:rPr>
          <w:rFonts w:ascii="Times New Roman" w:hAnsi="Times New Roman" w:cs="Times New Roman"/>
          <w:b/>
          <w:sz w:val="28"/>
          <w:szCs w:val="28"/>
        </w:rPr>
        <w:t>14</w:t>
      </w:r>
      <w:proofErr w:type="gramEnd"/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 w:rsidR="0072224C">
        <w:rPr>
          <w:rFonts w:ascii="Times New Roman" w:hAnsi="Times New Roman" w:cs="Times New Roman"/>
          <w:sz w:val="28"/>
          <w:szCs w:val="28"/>
        </w:rPr>
        <w:t>приемлемый уровень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="0072224C">
        <w:rPr>
          <w:rFonts w:ascii="Times New Roman" w:hAnsi="Times New Roman" w:cs="Times New Roman"/>
          <w:sz w:val="28"/>
          <w:szCs w:val="28"/>
        </w:rPr>
        <w:t>и</w:t>
      </w:r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F10D11" w:rsidRPr="00A82ECF" w:rsidRDefault="00F10D11" w:rsidP="00F10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0D11" w:rsidRDefault="00F10D11" w:rsidP="00F10D1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10D11" w:rsidRPr="009917A9" w:rsidRDefault="00F10D1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10D11" w:rsidRPr="009917A9" w:rsidSect="00C92D57">
      <w:pgSz w:w="11906" w:h="16838"/>
      <w:pgMar w:top="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6F23"/>
    <w:rsid w:val="00061BEC"/>
    <w:rsid w:val="000626D4"/>
    <w:rsid w:val="00093AD9"/>
    <w:rsid w:val="00097780"/>
    <w:rsid w:val="000B13AD"/>
    <w:rsid w:val="000B764E"/>
    <w:rsid w:val="000D22BA"/>
    <w:rsid w:val="001221E8"/>
    <w:rsid w:val="002166F3"/>
    <w:rsid w:val="002375EA"/>
    <w:rsid w:val="00296FD3"/>
    <w:rsid w:val="00365E9B"/>
    <w:rsid w:val="00386061"/>
    <w:rsid w:val="00400616"/>
    <w:rsid w:val="00413625"/>
    <w:rsid w:val="004B5699"/>
    <w:rsid w:val="005C252A"/>
    <w:rsid w:val="00683709"/>
    <w:rsid w:val="006867F2"/>
    <w:rsid w:val="0072224C"/>
    <w:rsid w:val="00773C26"/>
    <w:rsid w:val="00835D08"/>
    <w:rsid w:val="00861B65"/>
    <w:rsid w:val="00875A4C"/>
    <w:rsid w:val="00896B9A"/>
    <w:rsid w:val="008F1754"/>
    <w:rsid w:val="00980C73"/>
    <w:rsid w:val="009917A9"/>
    <w:rsid w:val="00AB5EFB"/>
    <w:rsid w:val="00C00885"/>
    <w:rsid w:val="00C25BBA"/>
    <w:rsid w:val="00C76F2D"/>
    <w:rsid w:val="00C92D57"/>
    <w:rsid w:val="00D13A98"/>
    <w:rsid w:val="00D54FC8"/>
    <w:rsid w:val="00E8618B"/>
    <w:rsid w:val="00F10D11"/>
    <w:rsid w:val="00F5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400616"/>
  </w:style>
  <w:style w:type="paragraph" w:customStyle="1" w:styleId="a4">
    <w:name w:val="Прижатый влево"/>
    <w:basedOn w:val="a"/>
    <w:next w:val="a"/>
    <w:uiPriority w:val="99"/>
    <w:rsid w:val="00773C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10D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30</cp:revision>
  <cp:lastPrinted>2017-02-16T11:21:00Z</cp:lastPrinted>
  <dcterms:created xsi:type="dcterms:W3CDTF">2016-02-12T05:28:00Z</dcterms:created>
  <dcterms:modified xsi:type="dcterms:W3CDTF">2017-02-20T05:07:00Z</dcterms:modified>
</cp:coreProperties>
</file>